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DF5D8" w14:textId="130A6244" w:rsidR="00D73700" w:rsidRDefault="003035FA">
      <w:pPr>
        <w:pStyle w:val="Normale1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7C44677" wp14:editId="74E3F7D1">
            <wp:simplePos x="0" y="0"/>
            <wp:positionH relativeFrom="column">
              <wp:posOffset>585470</wp:posOffset>
            </wp:positionH>
            <wp:positionV relativeFrom="paragraph">
              <wp:posOffset>104775</wp:posOffset>
            </wp:positionV>
            <wp:extent cx="1162050" cy="662201"/>
            <wp:effectExtent l="0" t="0" r="0" b="5080"/>
            <wp:wrapSquare wrapText="bothSides"/>
            <wp:docPr id="6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662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48BEBDFE" wp14:editId="2A7AA778">
            <wp:simplePos x="0" y="0"/>
            <wp:positionH relativeFrom="column">
              <wp:posOffset>4137660</wp:posOffset>
            </wp:positionH>
            <wp:positionV relativeFrom="paragraph">
              <wp:posOffset>0</wp:posOffset>
            </wp:positionV>
            <wp:extent cx="1381125" cy="899795"/>
            <wp:effectExtent l="0" t="0" r="9525" b="0"/>
            <wp:wrapSquare wrapText="bothSides"/>
            <wp:docPr id="697601299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601299" name="Immagine 69760129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3A6F40" w14:textId="0DC2C9A2" w:rsidR="00D73700" w:rsidRDefault="00D73700">
      <w:pPr>
        <w:pStyle w:val="Normale1"/>
        <w:rPr>
          <w:b/>
          <w:bCs/>
        </w:rPr>
      </w:pPr>
    </w:p>
    <w:p w14:paraId="479754EF" w14:textId="77777777" w:rsidR="00D73700" w:rsidRDefault="00D73700">
      <w:pPr>
        <w:pStyle w:val="Normale1"/>
        <w:rPr>
          <w:b/>
          <w:bCs/>
        </w:rPr>
      </w:pPr>
    </w:p>
    <w:p w14:paraId="17B70E9B" w14:textId="77777777" w:rsidR="003035FA" w:rsidRDefault="003035FA">
      <w:pPr>
        <w:pStyle w:val="Normale1"/>
        <w:rPr>
          <w:b/>
          <w:bCs/>
        </w:rPr>
      </w:pPr>
    </w:p>
    <w:p w14:paraId="7CB984F9" w14:textId="106898B5" w:rsidR="00402E36" w:rsidRDefault="002F0AE1" w:rsidP="003035FA">
      <w:pPr>
        <w:pStyle w:val="Normale1"/>
        <w:jc w:val="both"/>
      </w:pPr>
      <w:r>
        <w:rPr>
          <w:b/>
          <w:bCs/>
        </w:rPr>
        <w:t>Iren e Comunità di Sant’Egidio</w:t>
      </w:r>
      <w:r w:rsidR="00261EA5">
        <w:rPr>
          <w:b/>
          <w:bCs/>
        </w:rPr>
        <w:t xml:space="preserve"> insieme</w:t>
      </w:r>
      <w:r>
        <w:rPr>
          <w:b/>
          <w:bCs/>
        </w:rPr>
        <w:t xml:space="preserve"> contro la povertà alimentare</w:t>
      </w:r>
      <w:r w:rsidR="007F1C98">
        <w:rPr>
          <w:b/>
          <w:bCs/>
        </w:rPr>
        <w:t xml:space="preserve">: formalizzato il sostegno della multiutility al presidio di Genova, che </w:t>
      </w:r>
      <w:r w:rsidR="00402E36">
        <w:rPr>
          <w:b/>
          <w:bCs/>
        </w:rPr>
        <w:t xml:space="preserve">distribuisce circa </w:t>
      </w:r>
      <w:r w:rsidR="007F1C98">
        <w:rPr>
          <w:b/>
          <w:bCs/>
        </w:rPr>
        <w:t>1</w:t>
      </w:r>
      <w:r w:rsidR="00402E36">
        <w:rPr>
          <w:b/>
          <w:bCs/>
        </w:rPr>
        <w:t xml:space="preserve">500 pasti </w:t>
      </w:r>
      <w:r w:rsidR="007F1C98">
        <w:rPr>
          <w:b/>
          <w:bCs/>
        </w:rPr>
        <w:t>ogni</w:t>
      </w:r>
      <w:r w:rsidR="00402E36">
        <w:rPr>
          <w:b/>
          <w:bCs/>
        </w:rPr>
        <w:t xml:space="preserve"> settimana. </w:t>
      </w:r>
    </w:p>
    <w:p w14:paraId="54C3FAB9" w14:textId="77777777" w:rsidR="003035FA" w:rsidRDefault="003035FA" w:rsidP="003035FA">
      <w:pPr>
        <w:pStyle w:val="Normale1"/>
        <w:jc w:val="both"/>
      </w:pPr>
    </w:p>
    <w:p w14:paraId="739A4184" w14:textId="1C35BDED" w:rsidR="0000408C" w:rsidRDefault="00420180" w:rsidP="003035FA">
      <w:pPr>
        <w:pStyle w:val="Normale1"/>
        <w:jc w:val="both"/>
      </w:pPr>
      <w:r>
        <w:t>Genova, 17 luglio 2026</w:t>
      </w:r>
    </w:p>
    <w:p w14:paraId="5DA388ED" w14:textId="77777777" w:rsidR="004C378E" w:rsidRDefault="004C378E" w:rsidP="004C378E">
      <w:pPr>
        <w:pStyle w:val="Normale1"/>
        <w:jc w:val="both"/>
      </w:pPr>
      <w:r w:rsidRPr="001D2A70">
        <w:t>Una donazione</w:t>
      </w:r>
      <w:r w:rsidRPr="004361D7">
        <w:t xml:space="preserve"> per assicurare la continuità della mensa della Comunità di Sant’Egidio di Genova, uno dei presìdi cittadini rivolti alle persone in condizione di maggiore fragilità. </w:t>
      </w:r>
      <w:r>
        <w:t>Iren ha infatti deciso di</w:t>
      </w:r>
      <w:r w:rsidRPr="004361D7">
        <w:t xml:space="preserve"> sostenere un servizio che, soprattutto nei mesi estivi, rappresenta un punto di riferimento </w:t>
      </w:r>
      <w:r>
        <w:t xml:space="preserve">in città </w:t>
      </w:r>
      <w:r w:rsidRPr="004361D7">
        <w:t>per anziani soli, persone senza dimora e famiglie in difficoltà, italiane e straniere, anche con minori.</w:t>
      </w:r>
    </w:p>
    <w:p w14:paraId="65C8E388" w14:textId="77777777" w:rsidR="004C378E" w:rsidRDefault="004C378E" w:rsidP="004C378E">
      <w:pPr>
        <w:pStyle w:val="Normale1"/>
        <w:jc w:val="both"/>
      </w:pPr>
      <w:r w:rsidRPr="0069360B">
        <w:t xml:space="preserve">La </w:t>
      </w:r>
      <w:r w:rsidRPr="00525AB3">
        <w:t>donazione</w:t>
      </w:r>
      <w:r w:rsidRPr="0069360B">
        <w:t xml:space="preserve"> è stata </w:t>
      </w:r>
      <w:r w:rsidRPr="00525AB3">
        <w:t>presentata</w:t>
      </w:r>
      <w:r w:rsidRPr="0069360B">
        <w:t xml:space="preserve"> questa mattina </w:t>
      </w:r>
      <w:r w:rsidRPr="00525AB3">
        <w:t xml:space="preserve">nel corso di un incontro </w:t>
      </w:r>
      <w:r w:rsidRPr="0069360B">
        <w:t xml:space="preserve">presso la mensa, alla presenza di </w:t>
      </w:r>
      <w:r w:rsidRPr="00804CD6">
        <w:rPr>
          <w:b/>
          <w:bCs/>
        </w:rPr>
        <w:t>Luca Dal Fabbro, presidente esecutivo del Gruppo Iren</w:t>
      </w:r>
      <w:r w:rsidRPr="0069360B">
        <w:t xml:space="preserve">, </w:t>
      </w:r>
      <w:r w:rsidRPr="00804CD6">
        <w:rPr>
          <w:b/>
          <w:bCs/>
        </w:rPr>
        <w:t>dei responsabili della Comunità di Sant’Egidio di Genova e dell’assessora comunale ai Servizi educativi, Personale, Pari opportunità e Politiche di genere</w:t>
      </w:r>
      <w:r>
        <w:rPr>
          <w:b/>
          <w:bCs/>
        </w:rPr>
        <w:t xml:space="preserve"> </w:t>
      </w:r>
      <w:r w:rsidRPr="00804CD6">
        <w:rPr>
          <w:b/>
          <w:bCs/>
        </w:rPr>
        <w:t>Rita Bruzzone</w:t>
      </w:r>
      <w:r w:rsidRPr="00525AB3">
        <w:t>. Il sostegno consentirà di contribuire all’acquisto di generi alimentari e alla copertura delle necessità operative legate alla distribuzione dei pasti.</w:t>
      </w:r>
    </w:p>
    <w:p w14:paraId="66CDC6C6" w14:textId="77777777" w:rsidR="004C378E" w:rsidRDefault="004C378E" w:rsidP="004C378E">
      <w:pPr>
        <w:pStyle w:val="Normale1"/>
        <w:jc w:val="both"/>
      </w:pPr>
      <w:r w:rsidRPr="00A17D1C">
        <w:t>La mensa di Sant’Egidio</w:t>
      </w:r>
      <w:r w:rsidRPr="005A0752">
        <w:t xml:space="preserve"> è</w:t>
      </w:r>
      <w:r w:rsidRPr="00A17D1C">
        <w:t xml:space="preserve"> attiva dal 2015</w:t>
      </w:r>
      <w:r w:rsidRPr="005A0752">
        <w:t xml:space="preserve"> e oggi</w:t>
      </w:r>
      <w:r w:rsidRPr="00A17D1C">
        <w:t xml:space="preserve"> serve mediamente 500 pasti al giorno</w:t>
      </w:r>
      <w:r w:rsidRPr="005A0752">
        <w:t>,</w:t>
      </w:r>
      <w:r w:rsidRPr="00A17D1C">
        <w:t xml:space="preserve"> per tre giorni alla settimana. Nel 2025 ha superato </w:t>
      </w:r>
      <w:r w:rsidRPr="005A0752">
        <w:t>quota</w:t>
      </w:r>
      <w:r w:rsidRPr="00A17D1C">
        <w:t xml:space="preserve"> </w:t>
      </w:r>
      <w:r w:rsidRPr="00804CD6">
        <w:rPr>
          <w:b/>
          <w:bCs/>
        </w:rPr>
        <w:t>180 mila pasti distribuiti</w:t>
      </w:r>
      <w:r w:rsidRPr="00A17D1C">
        <w:t xml:space="preserve">, grazie anche </w:t>
      </w:r>
      <w:r w:rsidRPr="005A0752">
        <w:t>al lavoro gratuito</w:t>
      </w:r>
      <w:r w:rsidRPr="00A17D1C">
        <w:t xml:space="preserve"> di circa 250 volontari</w:t>
      </w:r>
      <w:r w:rsidRPr="005A0752">
        <w:t>.</w:t>
      </w:r>
      <w:r w:rsidRPr="00A17D1C">
        <w:t xml:space="preserve"> </w:t>
      </w:r>
    </w:p>
    <w:p w14:paraId="7F4F891F" w14:textId="77777777" w:rsidR="004C378E" w:rsidRDefault="004C378E" w:rsidP="004C378E">
      <w:pPr>
        <w:pStyle w:val="Normale1"/>
        <w:jc w:val="both"/>
      </w:pPr>
      <w:r w:rsidRPr="00AB7A56">
        <w:rPr>
          <w:i/>
          <w:iCs/>
        </w:rPr>
        <w:t>“La mensa è un punto di riferimento per tante persone e famiglie in difficoltà</w:t>
      </w:r>
      <w:r w:rsidRPr="007E749D">
        <w:rPr>
          <w:i/>
          <w:iCs/>
        </w:rPr>
        <w:t>”</w:t>
      </w:r>
      <w:r w:rsidRPr="007E749D">
        <w:t>,</w:t>
      </w:r>
      <w:r>
        <w:t xml:space="preserve"> ha dichiarato Don Maurizio Scala, responsabile per </w:t>
      </w:r>
      <w:r w:rsidRPr="00111A85">
        <w:t xml:space="preserve">Sant’Egidio </w:t>
      </w:r>
      <w:r>
        <w:t>del servizio ai senza fissa dimora</w:t>
      </w:r>
      <w:r w:rsidRPr="007E749D">
        <w:t>.</w:t>
      </w:r>
      <w:r>
        <w:t xml:space="preserve"> </w:t>
      </w:r>
      <w:r w:rsidRPr="00111A85">
        <w:rPr>
          <w:i/>
          <w:iCs/>
        </w:rPr>
        <w:t>“</w:t>
      </w:r>
      <w:r w:rsidRPr="00AB7A56">
        <w:rPr>
          <w:i/>
          <w:iCs/>
        </w:rPr>
        <w:t xml:space="preserve">Qui non si </w:t>
      </w:r>
      <w:r w:rsidRPr="007E749D">
        <w:rPr>
          <w:i/>
          <w:iCs/>
        </w:rPr>
        <w:t>trova solo</w:t>
      </w:r>
      <w:r w:rsidRPr="00AB7A56">
        <w:rPr>
          <w:i/>
          <w:iCs/>
        </w:rPr>
        <w:t xml:space="preserve"> un pasto caldo, ma anche un </w:t>
      </w:r>
      <w:r w:rsidRPr="00111A85">
        <w:rPr>
          <w:i/>
          <w:iCs/>
        </w:rPr>
        <w:t xml:space="preserve">luogo </w:t>
      </w:r>
      <w:r w:rsidRPr="007E749D">
        <w:rPr>
          <w:i/>
          <w:iCs/>
        </w:rPr>
        <w:t xml:space="preserve">di relazione. </w:t>
      </w:r>
      <w:r>
        <w:rPr>
          <w:i/>
          <w:iCs/>
        </w:rPr>
        <w:t xml:space="preserve">Le nostre persone operano a titolo totalmente volontario, ma occorrono crescenti risorse per l’acquisto dei generi alimentari. </w:t>
      </w:r>
      <w:r w:rsidRPr="007E749D">
        <w:rPr>
          <w:i/>
          <w:iCs/>
        </w:rPr>
        <w:t>Il contributo di Iren ci aiuta a dare continuità a</w:t>
      </w:r>
      <w:r>
        <w:rPr>
          <w:i/>
          <w:iCs/>
        </w:rPr>
        <w:t>l</w:t>
      </w:r>
      <w:r w:rsidRPr="007E749D">
        <w:rPr>
          <w:i/>
          <w:iCs/>
        </w:rPr>
        <w:t xml:space="preserve"> servizio</w:t>
      </w:r>
      <w:r>
        <w:rPr>
          <w:i/>
          <w:iCs/>
        </w:rPr>
        <w:t>, proprio nei mesi in cui diventa essenziale</w:t>
      </w:r>
      <w:r w:rsidRPr="007E749D">
        <w:rPr>
          <w:i/>
          <w:iCs/>
        </w:rPr>
        <w:t>”.</w:t>
      </w:r>
    </w:p>
    <w:p w14:paraId="294C5962" w14:textId="77777777" w:rsidR="004C378E" w:rsidRDefault="004C378E" w:rsidP="004C378E">
      <w:pPr>
        <w:pStyle w:val="Normale1"/>
        <w:jc w:val="both"/>
      </w:pPr>
      <w:r w:rsidRPr="009B5BFB">
        <w:rPr>
          <w:i/>
          <w:iCs/>
        </w:rPr>
        <w:t xml:space="preserve">“Per un’azienda radicata nei territori in cui opera, </w:t>
      </w:r>
      <w:r>
        <w:rPr>
          <w:i/>
          <w:iCs/>
        </w:rPr>
        <w:t xml:space="preserve">essere sostenibili </w:t>
      </w:r>
      <w:r w:rsidRPr="009B5BFB">
        <w:rPr>
          <w:i/>
          <w:iCs/>
        </w:rPr>
        <w:t>significa anche contribuire alla qualità della vita delle comunità”</w:t>
      </w:r>
      <w:r w:rsidRPr="009B5BFB">
        <w:t xml:space="preserve"> – ha dichiarato Luca Dal Fabbro, presidente</w:t>
      </w:r>
      <w:r>
        <w:t xml:space="preserve"> esecutivo</w:t>
      </w:r>
      <w:r w:rsidRPr="009B5BFB">
        <w:t xml:space="preserve"> </w:t>
      </w:r>
      <w:r>
        <w:t xml:space="preserve">Gruppo </w:t>
      </w:r>
      <w:r w:rsidRPr="009B5BFB">
        <w:t xml:space="preserve">Iren – </w:t>
      </w:r>
      <w:r w:rsidRPr="009B5BFB">
        <w:rPr>
          <w:i/>
          <w:iCs/>
        </w:rPr>
        <w:t>“</w:t>
      </w:r>
      <w:r>
        <w:rPr>
          <w:i/>
          <w:iCs/>
        </w:rPr>
        <w:t xml:space="preserve">Siamo orgogliosi di sostenere </w:t>
      </w:r>
      <w:r w:rsidRPr="009B5BFB">
        <w:rPr>
          <w:i/>
          <w:iCs/>
        </w:rPr>
        <w:t xml:space="preserve">la mensa di Sant’Egidio: </w:t>
      </w:r>
      <w:r>
        <w:rPr>
          <w:i/>
          <w:iCs/>
        </w:rPr>
        <w:t xml:space="preserve">il nostro aiuto </w:t>
      </w:r>
      <w:r w:rsidRPr="009B5BFB">
        <w:rPr>
          <w:i/>
          <w:iCs/>
        </w:rPr>
        <w:t>non sostituisce il ruolo delle istituzioni e del volontariato, ma si inserisce in una rete di responsabilità condivise che a Genova rappresenta una risorsa concreta per molte persone”.</w:t>
      </w:r>
    </w:p>
    <w:p w14:paraId="4317C322" w14:textId="77777777" w:rsidR="003035FA" w:rsidRDefault="003035FA" w:rsidP="003035FA">
      <w:pPr>
        <w:pStyle w:val="Normale1"/>
        <w:jc w:val="both"/>
        <w:rPr>
          <w:i/>
          <w:iCs/>
        </w:rPr>
      </w:pPr>
    </w:p>
    <w:p w14:paraId="1EB0F100" w14:textId="6B8A187D" w:rsidR="003035FA" w:rsidRPr="003035FA" w:rsidRDefault="003035FA" w:rsidP="003035FA">
      <w:pPr>
        <w:pStyle w:val="Normale1"/>
        <w:spacing w:after="0" w:line="240" w:lineRule="auto"/>
        <w:jc w:val="both"/>
        <w:rPr>
          <w:b/>
          <w:bCs/>
        </w:rPr>
      </w:pPr>
      <w:r w:rsidRPr="003035FA">
        <w:rPr>
          <w:b/>
          <w:bCs/>
        </w:rPr>
        <w:t>Media Relations IREN</w:t>
      </w:r>
    </w:p>
    <w:p w14:paraId="051A3D7C" w14:textId="77777777" w:rsidR="003035FA" w:rsidRPr="003035FA" w:rsidRDefault="003035FA" w:rsidP="003035FA">
      <w:pPr>
        <w:pStyle w:val="Normale1"/>
        <w:spacing w:after="0" w:line="240" w:lineRule="auto"/>
        <w:jc w:val="both"/>
      </w:pPr>
      <w:r w:rsidRPr="003035FA">
        <w:t>Roberto Bergandi</w:t>
      </w:r>
    </w:p>
    <w:p w14:paraId="5AB55F2A" w14:textId="77777777" w:rsidR="003035FA" w:rsidRPr="003035FA" w:rsidRDefault="003035FA" w:rsidP="003035FA">
      <w:pPr>
        <w:pStyle w:val="Normale1"/>
        <w:spacing w:after="0" w:line="240" w:lineRule="auto"/>
        <w:jc w:val="both"/>
      </w:pPr>
      <w:r w:rsidRPr="003035FA">
        <w:t xml:space="preserve">Tel. + 39 011.5549911 </w:t>
      </w:r>
    </w:p>
    <w:p w14:paraId="50C5273B" w14:textId="4FB0E0E6" w:rsidR="003035FA" w:rsidRDefault="003035FA" w:rsidP="003035FA">
      <w:pPr>
        <w:pStyle w:val="Normale1"/>
        <w:spacing w:after="0" w:line="240" w:lineRule="auto"/>
        <w:jc w:val="both"/>
      </w:pPr>
      <w:r w:rsidRPr="003035FA">
        <w:t xml:space="preserve">Cell. + 39 335.6327398 </w:t>
      </w:r>
      <w:hyperlink r:id="rId6" w:history="1">
        <w:r w:rsidRPr="003B6FE2">
          <w:rPr>
            <w:rStyle w:val="Collegamentoipertestuale"/>
          </w:rPr>
          <w:t>roberto.bergandi@gruppoiren.it</w:t>
        </w:r>
      </w:hyperlink>
    </w:p>
    <w:p w14:paraId="22D1C63F" w14:textId="77777777" w:rsidR="003035FA" w:rsidRDefault="003035FA" w:rsidP="003035FA">
      <w:pPr>
        <w:pStyle w:val="Normale1"/>
        <w:spacing w:after="0" w:line="240" w:lineRule="auto"/>
        <w:jc w:val="both"/>
      </w:pPr>
    </w:p>
    <w:p w14:paraId="1C62818D" w14:textId="0F952302" w:rsidR="003035FA" w:rsidRPr="00655749" w:rsidRDefault="003035FA" w:rsidP="003035FA">
      <w:pPr>
        <w:pStyle w:val="Normale1"/>
        <w:spacing w:after="0" w:line="240" w:lineRule="auto"/>
        <w:jc w:val="both"/>
        <w:rPr>
          <w:b/>
          <w:bCs/>
        </w:rPr>
      </w:pPr>
      <w:r w:rsidRPr="00655749">
        <w:rPr>
          <w:b/>
          <w:bCs/>
        </w:rPr>
        <w:t>Ufficio Stampa Comunità Sant’Egidio</w:t>
      </w:r>
    </w:p>
    <w:p w14:paraId="52FBFDB2" w14:textId="5618CDD9" w:rsidR="003035FA" w:rsidRDefault="003035FA" w:rsidP="003035FA">
      <w:pPr>
        <w:pStyle w:val="Normale1"/>
        <w:spacing w:after="0" w:line="240" w:lineRule="auto"/>
        <w:jc w:val="both"/>
      </w:pPr>
      <w:r>
        <w:t xml:space="preserve">Sergio Casali </w:t>
      </w:r>
    </w:p>
    <w:p w14:paraId="1302EC2D" w14:textId="35F1B876" w:rsidR="003035FA" w:rsidRPr="003035FA" w:rsidRDefault="003035FA" w:rsidP="003035FA">
      <w:pPr>
        <w:pStyle w:val="Normale1"/>
        <w:spacing w:after="0" w:line="240" w:lineRule="auto"/>
        <w:jc w:val="both"/>
      </w:pPr>
      <w:r>
        <w:t xml:space="preserve">Tel. </w:t>
      </w:r>
      <w:r w:rsidR="00655749">
        <w:t>3472499358</w:t>
      </w:r>
    </w:p>
    <w:p w14:paraId="023C8A48" w14:textId="77777777" w:rsidR="003035FA" w:rsidRDefault="003035FA">
      <w:pPr>
        <w:pStyle w:val="Normale1"/>
        <w:rPr>
          <w:i/>
          <w:iCs/>
        </w:rPr>
      </w:pPr>
    </w:p>
    <w:p w14:paraId="32C882CD" w14:textId="77777777" w:rsidR="0000408C" w:rsidRDefault="0000408C"/>
    <w:p w14:paraId="6A776BDD" w14:textId="6D324EC1" w:rsidR="0000408C" w:rsidRDefault="0000408C"/>
    <w:sectPr w:rsidR="0000408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08C"/>
    <w:rsid w:val="0000408C"/>
    <w:rsid w:val="000223E3"/>
    <w:rsid w:val="000C7E3A"/>
    <w:rsid w:val="00111A85"/>
    <w:rsid w:val="0011612A"/>
    <w:rsid w:val="00132B24"/>
    <w:rsid w:val="001670A6"/>
    <w:rsid w:val="0018305B"/>
    <w:rsid w:val="001D2A70"/>
    <w:rsid w:val="001D6241"/>
    <w:rsid w:val="00227E4B"/>
    <w:rsid w:val="0023557F"/>
    <w:rsid w:val="00247B7C"/>
    <w:rsid w:val="00261EA5"/>
    <w:rsid w:val="002973F2"/>
    <w:rsid w:val="002A7472"/>
    <w:rsid w:val="002C5333"/>
    <w:rsid w:val="002F0AE1"/>
    <w:rsid w:val="003035FA"/>
    <w:rsid w:val="00305185"/>
    <w:rsid w:val="00312DAF"/>
    <w:rsid w:val="00376082"/>
    <w:rsid w:val="003A4C8B"/>
    <w:rsid w:val="003D2965"/>
    <w:rsid w:val="003E7017"/>
    <w:rsid w:val="00402E36"/>
    <w:rsid w:val="004139B6"/>
    <w:rsid w:val="004361D7"/>
    <w:rsid w:val="004449AC"/>
    <w:rsid w:val="004C378E"/>
    <w:rsid w:val="004C755F"/>
    <w:rsid w:val="004D1144"/>
    <w:rsid w:val="004D419F"/>
    <w:rsid w:val="00525AB3"/>
    <w:rsid w:val="00550C64"/>
    <w:rsid w:val="005A0752"/>
    <w:rsid w:val="005F771A"/>
    <w:rsid w:val="006074F2"/>
    <w:rsid w:val="0064524A"/>
    <w:rsid w:val="00655749"/>
    <w:rsid w:val="0069360B"/>
    <w:rsid w:val="006C30CE"/>
    <w:rsid w:val="007224E4"/>
    <w:rsid w:val="007966CE"/>
    <w:rsid w:val="007B10F8"/>
    <w:rsid w:val="007B56AA"/>
    <w:rsid w:val="007E749D"/>
    <w:rsid w:val="007F1C98"/>
    <w:rsid w:val="008002F5"/>
    <w:rsid w:val="008A27AC"/>
    <w:rsid w:val="008C03B8"/>
    <w:rsid w:val="008D10C1"/>
    <w:rsid w:val="008D35CA"/>
    <w:rsid w:val="008D60C7"/>
    <w:rsid w:val="00951B43"/>
    <w:rsid w:val="00957495"/>
    <w:rsid w:val="009809D8"/>
    <w:rsid w:val="009B5BFB"/>
    <w:rsid w:val="009C6C2D"/>
    <w:rsid w:val="00A17D1C"/>
    <w:rsid w:val="00AB7A56"/>
    <w:rsid w:val="00AC027E"/>
    <w:rsid w:val="00AC27FA"/>
    <w:rsid w:val="00AE26D0"/>
    <w:rsid w:val="00B05158"/>
    <w:rsid w:val="00B256F7"/>
    <w:rsid w:val="00C05570"/>
    <w:rsid w:val="00C503B1"/>
    <w:rsid w:val="00C55232"/>
    <w:rsid w:val="00C63578"/>
    <w:rsid w:val="00C65C30"/>
    <w:rsid w:val="00C81AD4"/>
    <w:rsid w:val="00CD4023"/>
    <w:rsid w:val="00CF17B9"/>
    <w:rsid w:val="00D422D6"/>
    <w:rsid w:val="00D72EB1"/>
    <w:rsid w:val="00D73700"/>
    <w:rsid w:val="00D74C2A"/>
    <w:rsid w:val="00D74F76"/>
    <w:rsid w:val="00D90252"/>
    <w:rsid w:val="00D97975"/>
    <w:rsid w:val="00DB0D8D"/>
    <w:rsid w:val="00DD2EE5"/>
    <w:rsid w:val="00DE1778"/>
    <w:rsid w:val="00DE35FA"/>
    <w:rsid w:val="00DE7046"/>
    <w:rsid w:val="00F751D2"/>
    <w:rsid w:val="00F8150B"/>
    <w:rsid w:val="00F847EC"/>
    <w:rsid w:val="00F941F3"/>
    <w:rsid w:val="00FB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A5E33"/>
  <w15:chartTrackingRefBased/>
  <w15:docId w15:val="{4D083B8E-FD8C-416E-8384-9930D4327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040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040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040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040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040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040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040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040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040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040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040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040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0408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0408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0408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0408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0408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0408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040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040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040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040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040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0408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0408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0408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040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0408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0408C"/>
    <w:rPr>
      <w:b/>
      <w:bCs/>
      <w:smallCaps/>
      <w:color w:val="0F4761" w:themeColor="accent1" w:themeShade="BF"/>
      <w:spacing w:val="5"/>
    </w:rPr>
  </w:style>
  <w:style w:type="paragraph" w:customStyle="1" w:styleId="Normale1">
    <w:name w:val="Normale1"/>
    <w:basedOn w:val="Normale"/>
    <w:pPr>
      <w:spacing w:line="256" w:lineRule="auto"/>
    </w:pPr>
    <w:rPr>
      <w:rFonts w:ascii="Aptos" w:hAnsi="Aptos" w:cs="Times New Roman"/>
      <w:lang w:eastAsia="it-IT"/>
    </w:rPr>
  </w:style>
  <w:style w:type="paragraph" w:styleId="Revisione">
    <w:name w:val="Revision"/>
    <w:hidden/>
    <w:uiPriority w:val="99"/>
    <w:semiHidden/>
    <w:rsid w:val="007F1C98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3035FA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035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oberto.bergandi@gruppoiren.it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2149</Characters>
  <Application>Microsoft Office Word</Application>
  <DocSecurity>4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IREN S.p.A.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Verri Paola</dc:creator>
  <cp:keywords/>
  <dc:description/>
  <cp:lastModifiedBy>Corgiat Mecio Gzady Miriam</cp:lastModifiedBy>
  <cp:revision>2</cp:revision>
  <dcterms:created xsi:type="dcterms:W3CDTF">2026-07-17T09:45:00Z</dcterms:created>
  <dcterms:modified xsi:type="dcterms:W3CDTF">2026-07-17T09:45:00Z</dcterms:modified>
</cp:coreProperties>
</file>